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2B7" w14:textId="77777777" w:rsidR="00E2780B" w:rsidRPr="00C56C72" w:rsidRDefault="00E2780B" w:rsidP="00E2780B">
      <w:pPr>
        <w:pStyle w:val="Heading1"/>
        <w:rPr>
          <w:b w:val="0"/>
          <w:color w:val="CC0926"/>
          <w:sz w:val="44"/>
        </w:rPr>
      </w:pPr>
      <w:r w:rsidRPr="00C56C72">
        <w:rPr>
          <w:b w:val="0"/>
          <w:color w:val="CC0926"/>
          <w:sz w:val="44"/>
        </w:rPr>
        <w:t>Job Description</w:t>
      </w:r>
    </w:p>
    <w:p w14:paraId="73D12736" w14:textId="77777777" w:rsidR="00E2780B" w:rsidRDefault="00E2780B" w:rsidP="00E2780B">
      <w:pPr>
        <w:pStyle w:val="Heading1"/>
        <w:rPr>
          <w:sz w:val="24"/>
        </w:rPr>
      </w:pPr>
    </w:p>
    <w:p w14:paraId="39DA2F90" w14:textId="77777777" w:rsidR="00CA229B" w:rsidRPr="00DD3C9C" w:rsidRDefault="00E2780B" w:rsidP="00CA229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postholder.</w:t>
      </w:r>
      <w:r w:rsidR="00CA229B" w:rsidRPr="00CA229B">
        <w:rPr>
          <w:b w:val="0"/>
          <w:sz w:val="20"/>
        </w:rPr>
        <w:t xml:space="preserve"> </w:t>
      </w:r>
      <w:r w:rsidR="00CA229B" w:rsidRPr="00822BC0">
        <w:rPr>
          <w:b w:val="0"/>
          <w:sz w:val="20"/>
        </w:rPr>
        <w:t>Th</w:t>
      </w:r>
      <w:r w:rsidR="00CA229B">
        <w:rPr>
          <w:b w:val="0"/>
          <w:sz w:val="20"/>
        </w:rPr>
        <w:t>e</w:t>
      </w:r>
      <w:r w:rsidR="00CA229B" w:rsidRPr="00822BC0">
        <w:rPr>
          <w:b w:val="0"/>
          <w:sz w:val="20"/>
        </w:rPr>
        <w:t xml:space="preserve"> description of the duties </w:t>
      </w:r>
      <w:r w:rsidR="00CA229B">
        <w:rPr>
          <w:b w:val="0"/>
          <w:sz w:val="20"/>
        </w:rPr>
        <w:t>and responsibilities reflect</w:t>
      </w:r>
      <w:r w:rsidR="00CA229B" w:rsidRPr="00822BC0">
        <w:rPr>
          <w:b w:val="0"/>
          <w:sz w:val="20"/>
        </w:rPr>
        <w:t xml:space="preserve"> the post at the time it was drawn up, the details of which may change over time without changing the general character and purpose of the post or the level of responsibility encompassed.</w:t>
      </w:r>
    </w:p>
    <w:p w14:paraId="025F855A" w14:textId="77777777" w:rsidR="00E2780B" w:rsidRDefault="00E2780B">
      <w:pPr>
        <w:rPr>
          <w:rFonts w:ascii="Arial" w:hAnsi="Arial"/>
          <w:sz w:val="18"/>
        </w:rPr>
      </w:pPr>
    </w:p>
    <w:p w14:paraId="258B7F99" w14:textId="77777777" w:rsidR="00653D7E" w:rsidRPr="00A64F6C" w:rsidRDefault="00653D7E" w:rsidP="00653D7E">
      <w:pPr>
        <w:rPr>
          <w:rFonts w:ascii="Arial" w:hAnsi="Arial" w:cs="Arial"/>
          <w:sz w:val="20"/>
        </w:rPr>
      </w:pPr>
    </w:p>
    <w:p w14:paraId="73AAE95F" w14:textId="77777777" w:rsidR="00653D7E" w:rsidRPr="00A64F6C" w:rsidRDefault="00653D7E" w:rsidP="00653D7E">
      <w:pPr>
        <w:rPr>
          <w:rFonts w:ascii="Arial" w:hAnsi="Arial" w:cs="Arial"/>
          <w:sz w:val="18"/>
        </w:rPr>
      </w:pPr>
      <w:r w:rsidRPr="00A64F6C">
        <w:rPr>
          <w:rFonts w:ascii="Arial" w:hAnsi="Arial" w:cs="Arial"/>
          <w:noProof/>
          <w:sz w:val="18"/>
          <w:lang w:eastAsia="en-GB"/>
        </w:rPr>
        <mc:AlternateContent>
          <mc:Choice Requires="wps">
            <w:drawing>
              <wp:anchor distT="0" distB="0" distL="114300" distR="114300" simplePos="0" relativeHeight="251660288" behindDoc="0" locked="0" layoutInCell="1" allowOverlap="1" wp14:anchorId="6C1F82B2" wp14:editId="0FE5D21D">
                <wp:simplePos x="0" y="0"/>
                <wp:positionH relativeFrom="column">
                  <wp:posOffset>17145</wp:posOffset>
                </wp:positionH>
                <wp:positionV relativeFrom="paragraph">
                  <wp:posOffset>497205</wp:posOffset>
                </wp:positionV>
                <wp:extent cx="6083935" cy="46799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69AA569E" w14:textId="13F99B1C" w:rsidR="00653D7E" w:rsidRPr="00C910C2" w:rsidRDefault="00653D7E" w:rsidP="00653D7E">
                            <w:pPr>
                              <w:tabs>
                                <w:tab w:val="left" w:pos="4678"/>
                              </w:tabs>
                              <w:rPr>
                                <w:rFonts w:ascii="Arial" w:hAnsi="Arial"/>
                                <w:sz w:val="20"/>
                              </w:rPr>
                            </w:pPr>
                            <w:r>
                              <w:rPr>
                                <w:rFonts w:ascii="Arial" w:hAnsi="Arial"/>
                                <w:b/>
                                <w:sz w:val="20"/>
                              </w:rPr>
                              <w:t xml:space="preserve">Department: </w:t>
                            </w:r>
                            <w:r w:rsidR="005520D8">
                              <w:rPr>
                                <w:rFonts w:ascii="Arial" w:hAnsi="Arial"/>
                                <w:sz w:val="20"/>
                              </w:rPr>
                              <w:t>Philosophy, Logic and Scientific Method</w:t>
                            </w:r>
                            <w:r>
                              <w:rPr>
                                <w:rFonts w:ascii="Arial" w:hAnsi="Arial"/>
                                <w:sz w:val="20"/>
                              </w:rPr>
                              <w:tab/>
                            </w:r>
                            <w:r>
                              <w:rPr>
                                <w:rFonts w:ascii="Arial" w:hAnsi="Arial"/>
                                <w:b/>
                                <w:sz w:val="20"/>
                              </w:rPr>
                              <w:t>Accountable to:</w:t>
                            </w:r>
                            <w:r>
                              <w:rPr>
                                <w:rFonts w:ascii="Arial" w:hAnsi="Arial"/>
                                <w:sz w:val="20"/>
                              </w:rPr>
                              <w:t xml:space="preserve"> Head of Department</w:t>
                            </w:r>
                          </w:p>
                          <w:p w14:paraId="46C9DB91" w14:textId="77777777" w:rsidR="00653D7E" w:rsidRPr="00A72091" w:rsidRDefault="00653D7E" w:rsidP="00653D7E">
                            <w:pPr>
                              <w:tabs>
                                <w:tab w:val="left" w:pos="5103"/>
                              </w:tabs>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F82B2" id="_x0000_t202" coordsize="21600,21600" o:spt="202" path="m,l,21600r21600,l21600,xe">
                <v:stroke joinstyle="miter"/>
                <v:path gradientshapeok="t" o:connecttype="rect"/>
              </v:shapetype>
              <v:shape id="Text Box 8" o:spid="_x0000_s1026" type="#_x0000_t202" style="position:absolute;margin-left:1.35pt;margin-top:39.15pt;width:479.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" strokecolor="silver" strokeweight="6pt">
                <v:textbox>
                  <w:txbxContent>
                    <w:p w14:paraId="69AA569E" w14:textId="13F99B1C" w:rsidR="00653D7E" w:rsidRPr="00C910C2" w:rsidRDefault="00653D7E" w:rsidP="00653D7E">
                      <w:pPr>
                        <w:tabs>
                          <w:tab w:val="left" w:pos="4678"/>
                        </w:tabs>
                        <w:rPr>
                          <w:rFonts w:ascii="Arial" w:hAnsi="Arial"/>
                          <w:sz w:val="20"/>
                        </w:rPr>
                      </w:pPr>
                      <w:r>
                        <w:rPr>
                          <w:rFonts w:ascii="Arial" w:hAnsi="Arial"/>
                          <w:b/>
                          <w:sz w:val="20"/>
                        </w:rPr>
                        <w:t xml:space="preserve">Department: </w:t>
                      </w:r>
                      <w:r w:rsidR="005520D8">
                        <w:rPr>
                          <w:rFonts w:ascii="Arial" w:hAnsi="Arial"/>
                          <w:sz w:val="20"/>
                        </w:rPr>
                        <w:t>Philosophy, Logic and Scientific Method</w:t>
                      </w:r>
                      <w:r>
                        <w:rPr>
                          <w:rFonts w:ascii="Arial" w:hAnsi="Arial"/>
                          <w:sz w:val="20"/>
                        </w:rPr>
                        <w:tab/>
                      </w:r>
                      <w:r>
                        <w:rPr>
                          <w:rFonts w:ascii="Arial" w:hAnsi="Arial"/>
                          <w:b/>
                          <w:sz w:val="20"/>
                        </w:rPr>
                        <w:t>Accountable to:</w:t>
                      </w:r>
                      <w:r>
                        <w:rPr>
                          <w:rFonts w:ascii="Arial" w:hAnsi="Arial"/>
                          <w:sz w:val="20"/>
                        </w:rPr>
                        <w:t xml:space="preserve"> Head of Department</w:t>
                      </w:r>
                    </w:p>
                    <w:p w14:paraId="46C9DB91" w14:textId="77777777" w:rsidR="00653D7E" w:rsidRPr="00A72091" w:rsidRDefault="00653D7E" w:rsidP="00653D7E">
                      <w:pPr>
                        <w:tabs>
                          <w:tab w:val="left" w:pos="5103"/>
                        </w:tabs>
                        <w:rPr>
                          <w:rFonts w:ascii="Arial" w:hAnsi="Arial"/>
                          <w:b/>
                          <w:sz w:val="22"/>
                          <w:szCs w:val="22"/>
                        </w:rPr>
                      </w:pPr>
                    </w:p>
                  </w:txbxContent>
                </v:textbox>
              </v:shape>
            </w:pict>
          </mc:Fallback>
        </mc:AlternateContent>
      </w:r>
      <w:r w:rsidRPr="00A64F6C">
        <w:rPr>
          <w:rFonts w:ascii="Arial" w:hAnsi="Arial" w:cs="Arial"/>
          <w:noProof/>
          <w:sz w:val="18"/>
          <w:lang w:eastAsia="en-GB"/>
        </w:rPr>
        <mc:AlternateContent>
          <mc:Choice Requires="wps">
            <w:drawing>
              <wp:anchor distT="0" distB="0" distL="114300" distR="114300" simplePos="0" relativeHeight="251659264" behindDoc="0" locked="0" layoutInCell="1" allowOverlap="1" wp14:anchorId="7EBA684A" wp14:editId="503FE335">
                <wp:simplePos x="0" y="0"/>
                <wp:positionH relativeFrom="column">
                  <wp:posOffset>17145</wp:posOffset>
                </wp:positionH>
                <wp:positionV relativeFrom="paragraph">
                  <wp:posOffset>50165</wp:posOffset>
                </wp:positionV>
                <wp:extent cx="6083935" cy="46799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14:paraId="1858B630" w14:textId="53FE5F39" w:rsidR="00653D7E" w:rsidRPr="00C910C2" w:rsidRDefault="00653D7E" w:rsidP="00653D7E">
                            <w:pPr>
                              <w:tabs>
                                <w:tab w:val="left" w:pos="4678"/>
                              </w:tabs>
                              <w:rPr>
                                <w:rFonts w:ascii="Arial" w:hAnsi="Arial"/>
                                <w:sz w:val="20"/>
                              </w:rPr>
                            </w:pPr>
                            <w:r>
                              <w:rPr>
                                <w:rFonts w:ascii="Arial" w:hAnsi="Arial"/>
                                <w:b/>
                                <w:sz w:val="20"/>
                              </w:rPr>
                              <w:t xml:space="preserve">Job title: </w:t>
                            </w:r>
                            <w:r w:rsidRPr="00653D7E">
                              <w:rPr>
                                <w:rFonts w:ascii="Arial" w:hAnsi="Arial"/>
                                <w:sz w:val="20"/>
                              </w:rPr>
                              <w:t xml:space="preserve">Assistant Professor in </w:t>
                            </w:r>
                            <w:r w:rsidR="005520D8">
                              <w:rPr>
                                <w:rFonts w:ascii="Arial" w:hAnsi="Arial"/>
                                <w:sz w:val="20"/>
                              </w:rPr>
                              <w:t>Philosophy</w:t>
                            </w:r>
                            <w:r>
                              <w:rPr>
                                <w:rFonts w:ascii="Arial" w:hAnsi="Arial"/>
                                <w:b/>
                                <w:sz w:val="20"/>
                              </w:rPr>
                              <w:tab/>
                            </w:r>
                          </w:p>
                          <w:p w14:paraId="1E521A38" w14:textId="77777777" w:rsidR="00653D7E" w:rsidRPr="00A72091" w:rsidRDefault="00653D7E" w:rsidP="00653D7E">
                            <w:pPr>
                              <w:tabs>
                                <w:tab w:val="left" w:pos="5103"/>
                              </w:tabs>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A684A" id="Text Box 7" o:spid="_x0000_s1027" type="#_x0000_t202" style="position:absolute;margin-left:1.35pt;margin-top:3.95pt;width:479.0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" strokecolor="silver" strokeweight="6pt">
                <v:textbox>
                  <w:txbxContent>
                    <w:p w14:paraId="1858B630" w14:textId="53FE5F39" w:rsidR="00653D7E" w:rsidRPr="00C910C2" w:rsidRDefault="00653D7E" w:rsidP="00653D7E">
                      <w:pPr>
                        <w:tabs>
                          <w:tab w:val="left" w:pos="4678"/>
                        </w:tabs>
                        <w:rPr>
                          <w:rFonts w:ascii="Arial" w:hAnsi="Arial"/>
                          <w:sz w:val="20"/>
                        </w:rPr>
                      </w:pPr>
                      <w:r>
                        <w:rPr>
                          <w:rFonts w:ascii="Arial" w:hAnsi="Arial"/>
                          <w:b/>
                          <w:sz w:val="20"/>
                        </w:rPr>
                        <w:t xml:space="preserve">Job title: </w:t>
                      </w:r>
                      <w:r w:rsidRPr="00653D7E">
                        <w:rPr>
                          <w:rFonts w:ascii="Arial" w:hAnsi="Arial"/>
                          <w:sz w:val="20"/>
                        </w:rPr>
                        <w:t xml:space="preserve">Assistant Professor in </w:t>
                      </w:r>
                      <w:r w:rsidR="005520D8">
                        <w:rPr>
                          <w:rFonts w:ascii="Arial" w:hAnsi="Arial"/>
                          <w:sz w:val="20"/>
                        </w:rPr>
                        <w:t>Philosophy</w:t>
                      </w:r>
                      <w:r>
                        <w:rPr>
                          <w:rFonts w:ascii="Arial" w:hAnsi="Arial"/>
                          <w:b/>
                          <w:sz w:val="20"/>
                        </w:rPr>
                        <w:tab/>
                      </w:r>
                    </w:p>
                    <w:p w14:paraId="1E521A38" w14:textId="77777777" w:rsidR="00653D7E" w:rsidRPr="00A72091" w:rsidRDefault="00653D7E" w:rsidP="00653D7E">
                      <w:pPr>
                        <w:tabs>
                          <w:tab w:val="left" w:pos="5103"/>
                        </w:tabs>
                        <w:rPr>
                          <w:rFonts w:ascii="Arial" w:hAnsi="Arial"/>
                          <w:b/>
                          <w:sz w:val="22"/>
                          <w:szCs w:val="22"/>
                        </w:rPr>
                      </w:pPr>
                    </w:p>
                  </w:txbxContent>
                </v:textbox>
              </v:shape>
            </w:pict>
          </mc:Fallback>
        </mc:AlternateContent>
      </w:r>
    </w:p>
    <w:p w14:paraId="7EC7DBB7" w14:textId="77777777" w:rsidR="00653D7E" w:rsidRPr="00A64F6C" w:rsidRDefault="00653D7E" w:rsidP="00653D7E">
      <w:pPr>
        <w:rPr>
          <w:rFonts w:ascii="Arial" w:hAnsi="Arial" w:cs="Arial"/>
          <w:sz w:val="20"/>
        </w:rPr>
      </w:pPr>
    </w:p>
    <w:p w14:paraId="54450593" w14:textId="77777777" w:rsidR="00653D7E" w:rsidRPr="00A64F6C" w:rsidRDefault="00653D7E" w:rsidP="00653D7E">
      <w:pPr>
        <w:rPr>
          <w:rFonts w:ascii="Arial" w:hAnsi="Arial" w:cs="Arial"/>
          <w:sz w:val="20"/>
        </w:rPr>
      </w:pPr>
    </w:p>
    <w:p w14:paraId="76F3A93F" w14:textId="77777777" w:rsidR="00653D7E" w:rsidRPr="00A64F6C" w:rsidRDefault="00653D7E" w:rsidP="00653D7E">
      <w:pPr>
        <w:rPr>
          <w:rFonts w:ascii="Arial" w:hAnsi="Arial" w:cs="Arial"/>
          <w:sz w:val="20"/>
        </w:rPr>
      </w:pPr>
    </w:p>
    <w:p w14:paraId="7CB0D5B6" w14:textId="77777777" w:rsidR="00653D7E" w:rsidRPr="00A64F6C" w:rsidRDefault="00653D7E" w:rsidP="00653D7E">
      <w:pPr>
        <w:rPr>
          <w:rFonts w:ascii="Arial" w:hAnsi="Arial" w:cs="Arial"/>
          <w:sz w:val="20"/>
        </w:rPr>
      </w:pPr>
    </w:p>
    <w:p w14:paraId="2703A2D3" w14:textId="77777777" w:rsidR="00653D7E" w:rsidRPr="00A64F6C" w:rsidRDefault="00653D7E" w:rsidP="00653D7E">
      <w:pPr>
        <w:rPr>
          <w:rFonts w:ascii="Arial" w:hAnsi="Arial" w:cs="Arial"/>
          <w:sz w:val="20"/>
        </w:rPr>
      </w:pPr>
    </w:p>
    <w:p w14:paraId="518A4E4B" w14:textId="77777777" w:rsidR="00653D7E" w:rsidRPr="00A64F6C" w:rsidRDefault="00653D7E" w:rsidP="00653D7E">
      <w:pPr>
        <w:rPr>
          <w:rFonts w:ascii="Arial" w:hAnsi="Arial" w:cs="Arial"/>
          <w:sz w:val="20"/>
        </w:rPr>
      </w:pPr>
    </w:p>
    <w:p w14:paraId="41EA84B0" w14:textId="77777777" w:rsidR="00653D7E" w:rsidRPr="00C73C2A" w:rsidRDefault="00653D7E">
      <w:pPr>
        <w:rPr>
          <w:rFonts w:ascii="Arial" w:hAnsi="Arial" w:cs="Arial"/>
          <w:sz w:val="20"/>
        </w:rPr>
      </w:pPr>
    </w:p>
    <w:tbl>
      <w:tblPr>
        <w:tblpPr w:leftFromText="181" w:rightFromText="181" w:vertAnchor="text" w:horzAnchor="margin" w:tblpX="-23" w:tblpY="1"/>
        <w:tblW w:w="9699"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699"/>
      </w:tblGrid>
      <w:tr w:rsidR="00B67530" w:rsidRPr="00C73C2A" w14:paraId="071EB0FE" w14:textId="77777777" w:rsidTr="000C395C">
        <w:trPr>
          <w:trHeight w:val="1072"/>
        </w:trPr>
        <w:tc>
          <w:tcPr>
            <w:tcW w:w="9699" w:type="dxa"/>
            <w:shd w:val="clear" w:color="auto" w:fill="FFFFFF"/>
          </w:tcPr>
          <w:p w14:paraId="5CF12DED" w14:textId="77777777" w:rsidR="00CA229B" w:rsidRPr="00C73C2A" w:rsidRDefault="00CA229B" w:rsidP="000C395C">
            <w:pPr>
              <w:rPr>
                <w:rFonts w:ascii="Arial" w:hAnsi="Arial" w:cs="Arial"/>
                <w:b/>
                <w:bCs/>
                <w:sz w:val="20"/>
              </w:rPr>
            </w:pPr>
            <w:r w:rsidRPr="00C73C2A">
              <w:rPr>
                <w:rFonts w:ascii="Arial" w:hAnsi="Arial" w:cs="Arial"/>
                <w:b/>
                <w:bCs/>
                <w:sz w:val="20"/>
              </w:rPr>
              <w:t>Job Summary</w:t>
            </w:r>
          </w:p>
          <w:p w14:paraId="2B7BBCB5" w14:textId="77777777" w:rsidR="00CA229B" w:rsidRPr="00E2252B" w:rsidRDefault="00CA229B" w:rsidP="000C395C">
            <w:pPr>
              <w:rPr>
                <w:rFonts w:ascii="Arial" w:hAnsi="Arial" w:cs="Arial"/>
                <w:b/>
                <w:bCs/>
                <w:sz w:val="20"/>
              </w:rPr>
            </w:pPr>
          </w:p>
          <w:p w14:paraId="3B50000C" w14:textId="4699849B" w:rsidR="00D73E8F" w:rsidRPr="00E2252B" w:rsidRDefault="00E2252B" w:rsidP="000C395C">
            <w:pPr>
              <w:rPr>
                <w:rFonts w:ascii="Arial" w:hAnsi="Arial"/>
                <w:bCs/>
                <w:sz w:val="22"/>
                <w:szCs w:val="22"/>
              </w:rPr>
            </w:pPr>
            <w:r w:rsidRPr="00E2252B">
              <w:rPr>
                <w:rFonts w:ascii="Arial" w:hAnsi="Arial" w:cs="Arial"/>
                <w:bCs/>
                <w:sz w:val="20"/>
              </w:rPr>
              <w:t>Based in the Department of Philosophy, Logic and Scientific Method, the post holder will contribute to the Department and School through</w:t>
            </w:r>
            <w:r w:rsidRPr="00E2252B">
              <w:rPr>
                <w:rFonts w:ascii="Arial" w:hAnsi="Arial"/>
                <w:bCs/>
                <w:sz w:val="20"/>
              </w:rPr>
              <w:t xml:space="preserve"> conducting and publishing outstanding research, engaging in high quality, research-led teaching, taking on assigned administrative roles, and participating in the wider activities of both</w:t>
            </w:r>
            <w:r w:rsidR="00CA229B" w:rsidRPr="00E2252B">
              <w:rPr>
                <w:rFonts w:ascii="Arial" w:hAnsi="Arial"/>
                <w:bCs/>
                <w:sz w:val="20"/>
              </w:rPr>
              <w:t>.</w:t>
            </w:r>
          </w:p>
        </w:tc>
      </w:tr>
    </w:tbl>
    <w:p w14:paraId="3F78B194" w14:textId="77777777" w:rsidR="00B67530" w:rsidRDefault="00B67530">
      <w:pPr>
        <w:rPr>
          <w:rFonts w:ascii="Arial" w:hAnsi="Arial"/>
          <w:sz w:val="20"/>
        </w:rPr>
      </w:pPr>
    </w:p>
    <w:tbl>
      <w:tblPr>
        <w:tblW w:w="9807" w:type="dxa"/>
        <w:tblInd w:w="-60"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807"/>
      </w:tblGrid>
      <w:tr w:rsidR="00E2780B" w14:paraId="7D05C977" w14:textId="77777777" w:rsidTr="000C395C">
        <w:trPr>
          <w:trHeight w:val="348"/>
        </w:trPr>
        <w:tc>
          <w:tcPr>
            <w:tcW w:w="9807" w:type="dxa"/>
            <w:tcBorders>
              <w:bottom w:val="nil"/>
            </w:tcBorders>
            <w:shd w:val="clear" w:color="auto" w:fill="C0C0C0"/>
            <w:vAlign w:val="center"/>
          </w:tcPr>
          <w:p w14:paraId="1441422D" w14:textId="77777777" w:rsidR="00CA229B" w:rsidRPr="00406C85" w:rsidRDefault="00CA229B" w:rsidP="00CA229B">
            <w:pPr>
              <w:jc w:val="both"/>
              <w:rPr>
                <w:rFonts w:ascii="Arial" w:hAnsi="Arial" w:cs="Arial"/>
                <w:b/>
                <w:bCs/>
                <w:sz w:val="20"/>
              </w:rPr>
            </w:pPr>
            <w:r w:rsidRPr="00406C85">
              <w:rPr>
                <w:rFonts w:ascii="Arial" w:hAnsi="Arial" w:cs="Arial"/>
                <w:b/>
                <w:bCs/>
                <w:sz w:val="20"/>
              </w:rPr>
              <w:t xml:space="preserve">Range of Academic Activities and Responsibilities at </w:t>
            </w:r>
            <w:r>
              <w:rPr>
                <w:rFonts w:ascii="Arial" w:hAnsi="Arial" w:cs="Arial"/>
                <w:b/>
                <w:bCs/>
                <w:sz w:val="20"/>
              </w:rPr>
              <w:t>Assistant Professor</w:t>
            </w:r>
            <w:r w:rsidRPr="00406C85">
              <w:rPr>
                <w:rFonts w:ascii="Arial" w:hAnsi="Arial" w:cs="Arial"/>
                <w:b/>
                <w:bCs/>
                <w:sz w:val="20"/>
              </w:rPr>
              <w:t xml:space="preserve"> Level </w:t>
            </w:r>
            <w:r>
              <w:rPr>
                <w:rFonts w:ascii="Arial" w:hAnsi="Arial" w:cs="Arial"/>
                <w:b/>
                <w:bCs/>
                <w:sz w:val="20"/>
              </w:rPr>
              <w:t>at LSE</w:t>
            </w:r>
          </w:p>
          <w:p w14:paraId="19F8E8C0" w14:textId="77777777" w:rsidR="00CA229B" w:rsidRPr="00CA229B" w:rsidRDefault="00CA229B" w:rsidP="000C395C">
            <w:pPr>
              <w:jc w:val="both"/>
              <w:rPr>
                <w:rFonts w:ascii="Arial" w:hAnsi="Arial" w:cs="Arial"/>
                <w:sz w:val="20"/>
              </w:rPr>
            </w:pPr>
          </w:p>
        </w:tc>
      </w:tr>
      <w:tr w:rsidR="00F847C0" w14:paraId="36A5B0B1" w14:textId="77777777" w:rsidTr="000C395C">
        <w:trPr>
          <w:trHeight w:val="1497"/>
        </w:trPr>
        <w:tc>
          <w:tcPr>
            <w:tcW w:w="9807" w:type="dxa"/>
            <w:tcBorders>
              <w:top w:val="nil"/>
              <w:left w:val="single" w:sz="48" w:space="0" w:color="C0C0C0"/>
              <w:bottom w:val="single" w:sz="48" w:space="0" w:color="C0C0C0"/>
              <w:right w:val="single" w:sz="48" w:space="0" w:color="C0C0C0"/>
            </w:tcBorders>
            <w:shd w:val="clear" w:color="auto" w:fill="FFFFFF"/>
          </w:tcPr>
          <w:p w14:paraId="620ED184" w14:textId="77777777" w:rsidR="00CA229B" w:rsidRPr="00406C85" w:rsidRDefault="00CA229B" w:rsidP="00CA229B">
            <w:pPr>
              <w:jc w:val="both"/>
              <w:rPr>
                <w:rFonts w:ascii="Arial" w:hAnsi="Arial" w:cs="Arial"/>
                <w:b/>
                <w:bCs/>
                <w:sz w:val="20"/>
              </w:rPr>
            </w:pPr>
            <w:r w:rsidRPr="00406C85">
              <w:rPr>
                <w:rFonts w:ascii="Arial" w:hAnsi="Arial" w:cs="Arial"/>
                <w:b/>
                <w:bCs/>
                <w:sz w:val="20"/>
              </w:rPr>
              <w:t xml:space="preserve">Research </w:t>
            </w:r>
          </w:p>
          <w:p w14:paraId="6D889562" w14:textId="5538CC8C" w:rsidR="00CA229B" w:rsidRPr="00406C85" w:rsidRDefault="00CA229B" w:rsidP="00CA229B">
            <w:pPr>
              <w:numPr>
                <w:ilvl w:val="0"/>
                <w:numId w:val="25"/>
              </w:numPr>
              <w:tabs>
                <w:tab w:val="clear" w:pos="360"/>
                <w:tab w:val="num" w:pos="743"/>
              </w:tabs>
              <w:ind w:left="743" w:hanging="425"/>
              <w:jc w:val="both"/>
              <w:rPr>
                <w:rFonts w:ascii="Arial" w:hAnsi="Arial" w:cs="Arial"/>
                <w:sz w:val="20"/>
              </w:rPr>
            </w:pPr>
            <w:r>
              <w:rPr>
                <w:rFonts w:ascii="Arial" w:hAnsi="Arial" w:cs="Arial"/>
                <w:sz w:val="20"/>
              </w:rPr>
              <w:t>Conducting substantive</w:t>
            </w:r>
            <w:r w:rsidR="000C395C">
              <w:rPr>
                <w:rFonts w:ascii="Arial" w:hAnsi="Arial" w:cs="Arial"/>
                <w:sz w:val="20"/>
              </w:rPr>
              <w:t>, innovative</w:t>
            </w:r>
            <w:r>
              <w:rPr>
                <w:rFonts w:ascii="Arial" w:hAnsi="Arial" w:cs="Arial"/>
                <w:sz w:val="20"/>
              </w:rPr>
              <w:t xml:space="preserve"> research into</w:t>
            </w:r>
            <w:r w:rsidRPr="00406C85">
              <w:rPr>
                <w:rFonts w:ascii="Arial" w:hAnsi="Arial" w:cs="Arial"/>
                <w:sz w:val="20"/>
              </w:rPr>
              <w:t xml:space="preserve"> </w:t>
            </w:r>
            <w:r w:rsidR="000C395C">
              <w:rPr>
                <w:rFonts w:ascii="Arial" w:hAnsi="Arial" w:cs="Arial"/>
                <w:sz w:val="20"/>
              </w:rPr>
              <w:t>philosophical problems</w:t>
            </w:r>
          </w:p>
          <w:p w14:paraId="1021EFCB" w14:textId="666C73B7" w:rsidR="00CA229B"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Developing a body of </w:t>
            </w:r>
            <w:r>
              <w:rPr>
                <w:rFonts w:ascii="Arial" w:hAnsi="Arial" w:cs="Arial"/>
                <w:sz w:val="20"/>
              </w:rPr>
              <w:t>outstanding</w:t>
            </w:r>
            <w:r w:rsidRPr="00406C85">
              <w:rPr>
                <w:rFonts w:ascii="Arial" w:hAnsi="Arial" w:cs="Arial"/>
                <w:sz w:val="20"/>
              </w:rPr>
              <w:t xml:space="preserve"> publications in</w:t>
            </w:r>
            <w:r>
              <w:rPr>
                <w:rFonts w:ascii="Arial" w:hAnsi="Arial" w:cs="Arial"/>
                <w:sz w:val="20"/>
              </w:rPr>
              <w:t xml:space="preserve"> </w:t>
            </w:r>
            <w:r w:rsidR="000C395C">
              <w:rPr>
                <w:rFonts w:ascii="Arial" w:hAnsi="Arial" w:cs="Arial"/>
                <w:sz w:val="20"/>
              </w:rPr>
              <w:t>top</w:t>
            </w:r>
            <w:r>
              <w:rPr>
                <w:rFonts w:ascii="Arial" w:hAnsi="Arial" w:cs="Arial"/>
                <w:sz w:val="20"/>
              </w:rPr>
              <w:t xml:space="preserve"> peer</w:t>
            </w:r>
            <w:r w:rsidR="000C395C">
              <w:rPr>
                <w:rFonts w:ascii="Arial" w:hAnsi="Arial" w:cs="Arial"/>
                <w:sz w:val="20"/>
              </w:rPr>
              <w:t>-</w:t>
            </w:r>
            <w:r>
              <w:rPr>
                <w:rFonts w:ascii="Arial" w:hAnsi="Arial" w:cs="Arial"/>
                <w:sz w:val="20"/>
              </w:rPr>
              <w:t xml:space="preserve">reviewed </w:t>
            </w:r>
            <w:r w:rsidR="000C395C">
              <w:rPr>
                <w:rFonts w:ascii="Arial" w:hAnsi="Arial" w:cs="Arial"/>
                <w:sz w:val="20"/>
              </w:rPr>
              <w:t>journals and</w:t>
            </w:r>
            <w:r w:rsidR="00774EB2">
              <w:rPr>
                <w:rFonts w:ascii="Arial" w:hAnsi="Arial" w:cs="Arial"/>
                <w:sz w:val="20"/>
              </w:rPr>
              <w:t xml:space="preserve"> in books with excellent </w:t>
            </w:r>
            <w:r w:rsidR="000C395C">
              <w:rPr>
                <w:rFonts w:ascii="Arial" w:hAnsi="Arial" w:cs="Arial"/>
                <w:sz w:val="20"/>
              </w:rPr>
              <w:t xml:space="preserve">academic </w:t>
            </w:r>
            <w:r w:rsidR="00774EB2">
              <w:rPr>
                <w:rFonts w:ascii="Arial" w:hAnsi="Arial" w:cs="Arial"/>
                <w:sz w:val="20"/>
              </w:rPr>
              <w:t>publishers</w:t>
            </w:r>
            <w:r>
              <w:rPr>
                <w:rFonts w:ascii="Arial" w:hAnsi="Arial" w:cs="Arial"/>
                <w:sz w:val="20"/>
              </w:rPr>
              <w:t>.</w:t>
            </w:r>
          </w:p>
          <w:p w14:paraId="21FD94F1" w14:textId="0E20064A" w:rsidR="00774EB2" w:rsidRPr="00406C85" w:rsidRDefault="00774EB2" w:rsidP="00774EB2">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Developing </w:t>
            </w:r>
            <w:r>
              <w:rPr>
                <w:rFonts w:ascii="Arial" w:hAnsi="Arial" w:cs="Arial"/>
                <w:sz w:val="20"/>
              </w:rPr>
              <w:t xml:space="preserve">and carrying forward </w:t>
            </w:r>
            <w:r w:rsidRPr="00406C85">
              <w:rPr>
                <w:rFonts w:ascii="Arial" w:hAnsi="Arial" w:cs="Arial"/>
                <w:sz w:val="20"/>
              </w:rPr>
              <w:t xml:space="preserve">a coherent research </w:t>
            </w:r>
            <w:r>
              <w:rPr>
                <w:rFonts w:ascii="Arial" w:hAnsi="Arial" w:cs="Arial"/>
                <w:sz w:val="20"/>
              </w:rPr>
              <w:t>strategy in philosophy which has national and international impact.</w:t>
            </w:r>
          </w:p>
          <w:p w14:paraId="00F8EF27" w14:textId="2977D80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Initiating and developing </w:t>
            </w:r>
            <w:r w:rsidR="00C052C2">
              <w:rPr>
                <w:rFonts w:ascii="Arial" w:hAnsi="Arial" w:cs="Arial"/>
                <w:sz w:val="20"/>
              </w:rPr>
              <w:t xml:space="preserve">collaborative research </w:t>
            </w:r>
            <w:r w:rsidRPr="00406C85">
              <w:rPr>
                <w:rFonts w:ascii="Arial" w:hAnsi="Arial" w:cs="Arial"/>
                <w:sz w:val="20"/>
              </w:rPr>
              <w:t xml:space="preserve">links </w:t>
            </w:r>
            <w:r w:rsidRPr="00977E4B">
              <w:rPr>
                <w:rFonts w:ascii="Arial" w:hAnsi="Arial" w:cs="Arial"/>
                <w:sz w:val="20"/>
              </w:rPr>
              <w:t>interna</w:t>
            </w:r>
            <w:r w:rsidR="00C052C2">
              <w:rPr>
                <w:rFonts w:ascii="Arial" w:hAnsi="Arial" w:cs="Arial"/>
                <w:sz w:val="20"/>
              </w:rPr>
              <w:t>lly with</w:t>
            </w:r>
            <w:r w:rsidRPr="00977E4B">
              <w:rPr>
                <w:rFonts w:ascii="Arial" w:hAnsi="Arial" w:cs="Arial"/>
                <w:sz w:val="20"/>
              </w:rPr>
              <w:t xml:space="preserve"> academics in </w:t>
            </w:r>
            <w:r w:rsidR="00C052C2">
              <w:rPr>
                <w:rFonts w:ascii="Arial" w:hAnsi="Arial" w:cs="Arial"/>
                <w:sz w:val="20"/>
              </w:rPr>
              <w:t xml:space="preserve">other </w:t>
            </w:r>
            <w:r w:rsidRPr="00977E4B">
              <w:rPr>
                <w:rFonts w:ascii="Arial" w:hAnsi="Arial" w:cs="Arial"/>
                <w:sz w:val="20"/>
              </w:rPr>
              <w:t>departments/institutes/centres</w:t>
            </w:r>
            <w:r w:rsidR="00C052C2">
              <w:rPr>
                <w:rFonts w:ascii="Arial" w:hAnsi="Arial" w:cs="Arial"/>
                <w:sz w:val="20"/>
              </w:rPr>
              <w:t xml:space="preserve"> at the LSE</w:t>
            </w:r>
            <w:r w:rsidRPr="00977E4B">
              <w:rPr>
                <w:rFonts w:ascii="Arial" w:hAnsi="Arial" w:cs="Arial"/>
                <w:sz w:val="20"/>
              </w:rPr>
              <w:t xml:space="preserve">, </w:t>
            </w:r>
            <w:r w:rsidR="00C052C2">
              <w:rPr>
                <w:rFonts w:ascii="Arial" w:hAnsi="Arial" w:cs="Arial"/>
                <w:sz w:val="20"/>
              </w:rPr>
              <w:t xml:space="preserve">and </w:t>
            </w:r>
            <w:r w:rsidRPr="00977E4B">
              <w:rPr>
                <w:rFonts w:ascii="Arial" w:hAnsi="Arial" w:cs="Arial"/>
                <w:sz w:val="20"/>
              </w:rPr>
              <w:t>external</w:t>
            </w:r>
            <w:r w:rsidR="00C052C2">
              <w:rPr>
                <w:rFonts w:ascii="Arial" w:hAnsi="Arial" w:cs="Arial"/>
                <w:sz w:val="20"/>
              </w:rPr>
              <w:t>ly</w:t>
            </w:r>
            <w:r w:rsidRPr="00977E4B">
              <w:rPr>
                <w:rFonts w:ascii="Arial" w:hAnsi="Arial" w:cs="Arial"/>
                <w:sz w:val="20"/>
              </w:rPr>
              <w:t xml:space="preserve"> </w:t>
            </w:r>
            <w:r w:rsidR="00C052C2">
              <w:rPr>
                <w:rFonts w:ascii="Arial" w:hAnsi="Arial" w:cs="Arial"/>
                <w:sz w:val="20"/>
              </w:rPr>
              <w:t>with</w:t>
            </w:r>
            <w:r w:rsidRPr="00977E4B">
              <w:rPr>
                <w:rFonts w:ascii="Arial" w:hAnsi="Arial" w:cs="Arial"/>
                <w:sz w:val="20"/>
              </w:rPr>
              <w:t xml:space="preserve"> other educational institutions, employers</w:t>
            </w:r>
            <w:r w:rsidR="00E2252B">
              <w:rPr>
                <w:rFonts w:ascii="Arial" w:hAnsi="Arial" w:cs="Arial"/>
                <w:sz w:val="20"/>
              </w:rPr>
              <w:t>,</w:t>
            </w:r>
            <w:r w:rsidRPr="00977E4B">
              <w:rPr>
                <w:rFonts w:ascii="Arial" w:hAnsi="Arial" w:cs="Arial"/>
                <w:sz w:val="20"/>
              </w:rPr>
              <w:t xml:space="preserve"> and professional organisations</w:t>
            </w:r>
            <w:r w:rsidR="00C052C2">
              <w:rPr>
                <w:rFonts w:ascii="Arial" w:hAnsi="Arial" w:cs="Arial"/>
                <w:sz w:val="20"/>
              </w:rPr>
              <w:t>.</w:t>
            </w:r>
          </w:p>
          <w:p w14:paraId="68FB6BAE" w14:textId="48345A95"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 xml:space="preserve">Presenting research and giving invited papers at </w:t>
            </w:r>
            <w:r w:rsidR="00774EB2">
              <w:rPr>
                <w:rFonts w:ascii="Arial" w:hAnsi="Arial" w:cs="Arial"/>
                <w:sz w:val="20"/>
              </w:rPr>
              <w:t xml:space="preserve">top universities and </w:t>
            </w:r>
            <w:r w:rsidRPr="00977E4B">
              <w:rPr>
                <w:rFonts w:ascii="Arial" w:hAnsi="Arial" w:cs="Arial"/>
                <w:sz w:val="20"/>
              </w:rPr>
              <w:t>nationa</w:t>
            </w:r>
            <w:r>
              <w:rPr>
                <w:rFonts w:ascii="Arial" w:hAnsi="Arial" w:cs="Arial"/>
                <w:sz w:val="20"/>
              </w:rPr>
              <w:t>l and international conferences.</w:t>
            </w:r>
          </w:p>
          <w:p w14:paraId="105EDB1D"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Acting as a</w:t>
            </w:r>
            <w:r>
              <w:rPr>
                <w:rFonts w:ascii="Arial" w:hAnsi="Arial" w:cs="Arial"/>
                <w:sz w:val="20"/>
              </w:rPr>
              <w:t xml:space="preserve"> reviewer for academic journals.</w:t>
            </w:r>
          </w:p>
          <w:p w14:paraId="429C4C51"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Providing expert opinion and commentary to external audiences and organisations</w:t>
            </w:r>
            <w:r>
              <w:rPr>
                <w:rFonts w:ascii="Arial" w:hAnsi="Arial" w:cs="Arial"/>
                <w:sz w:val="20"/>
              </w:rPr>
              <w:t>.</w:t>
            </w:r>
          </w:p>
          <w:p w14:paraId="0128A1E3" w14:textId="77777777" w:rsidR="00CA229B" w:rsidRPr="00977E4B" w:rsidRDefault="00CA229B" w:rsidP="00CA229B">
            <w:pPr>
              <w:jc w:val="both"/>
              <w:rPr>
                <w:rFonts w:ascii="Arial" w:hAnsi="Arial" w:cs="Arial"/>
                <w:sz w:val="20"/>
              </w:rPr>
            </w:pPr>
          </w:p>
          <w:p w14:paraId="0ED72881" w14:textId="77777777" w:rsidR="00CA229B" w:rsidRPr="00977E4B" w:rsidRDefault="00CA229B" w:rsidP="00CA229B">
            <w:pPr>
              <w:jc w:val="both"/>
              <w:rPr>
                <w:rFonts w:ascii="Arial" w:hAnsi="Arial" w:cs="Arial"/>
                <w:b/>
                <w:bCs/>
                <w:sz w:val="20"/>
              </w:rPr>
            </w:pPr>
            <w:r w:rsidRPr="00977E4B">
              <w:rPr>
                <w:rFonts w:ascii="Arial" w:hAnsi="Arial" w:cs="Arial"/>
                <w:b/>
                <w:bCs/>
                <w:sz w:val="20"/>
              </w:rPr>
              <w:t xml:space="preserve">Teaching </w:t>
            </w:r>
          </w:p>
          <w:p w14:paraId="6F39A8B0" w14:textId="4ED02507" w:rsidR="00CA229B" w:rsidRPr="00977E4B" w:rsidRDefault="00774EB2" w:rsidP="00CA229B">
            <w:pPr>
              <w:numPr>
                <w:ilvl w:val="0"/>
                <w:numId w:val="25"/>
              </w:numPr>
              <w:tabs>
                <w:tab w:val="clear" w:pos="360"/>
                <w:tab w:val="num" w:pos="743"/>
              </w:tabs>
              <w:ind w:left="743" w:hanging="425"/>
              <w:jc w:val="both"/>
              <w:rPr>
                <w:rFonts w:ascii="Arial" w:hAnsi="Arial" w:cs="Arial"/>
                <w:sz w:val="20"/>
              </w:rPr>
            </w:pPr>
            <w:r>
              <w:rPr>
                <w:rFonts w:ascii="Arial" w:hAnsi="Arial" w:cs="Arial"/>
                <w:sz w:val="20"/>
              </w:rPr>
              <w:t>E</w:t>
            </w:r>
            <w:r w:rsidR="00CA229B" w:rsidRPr="00977E4B">
              <w:rPr>
                <w:rFonts w:ascii="Arial" w:hAnsi="Arial" w:cs="Arial"/>
                <w:sz w:val="20"/>
              </w:rPr>
              <w:t xml:space="preserve">ngaging in </w:t>
            </w:r>
            <w:r>
              <w:rPr>
                <w:rFonts w:ascii="Arial" w:hAnsi="Arial" w:cs="Arial"/>
                <w:sz w:val="20"/>
              </w:rPr>
              <w:t>excellent</w:t>
            </w:r>
            <w:r w:rsidR="00CA229B" w:rsidRPr="00977E4B">
              <w:rPr>
                <w:rFonts w:ascii="Arial" w:hAnsi="Arial" w:cs="Arial"/>
                <w:sz w:val="20"/>
              </w:rPr>
              <w:t xml:space="preserve"> </w:t>
            </w:r>
            <w:r w:rsidR="00CA229B">
              <w:rPr>
                <w:rFonts w:ascii="Arial" w:hAnsi="Arial" w:cs="Arial"/>
                <w:sz w:val="20"/>
              </w:rPr>
              <w:t>teaching</w:t>
            </w:r>
            <w:r>
              <w:rPr>
                <w:rFonts w:ascii="Arial" w:hAnsi="Arial" w:cs="Arial"/>
                <w:sz w:val="20"/>
              </w:rPr>
              <w:t>, which at advanced undergraduate and postgraduate level is research</w:t>
            </w:r>
            <w:r w:rsidR="00664300">
              <w:rPr>
                <w:rFonts w:ascii="Arial" w:hAnsi="Arial" w:cs="Arial"/>
                <w:sz w:val="20"/>
              </w:rPr>
              <w:t xml:space="preserve"> </w:t>
            </w:r>
            <w:r>
              <w:rPr>
                <w:rFonts w:ascii="Arial" w:hAnsi="Arial" w:cs="Arial"/>
                <w:sz w:val="20"/>
              </w:rPr>
              <w:t>led</w:t>
            </w:r>
            <w:r w:rsidR="00CA229B">
              <w:rPr>
                <w:rFonts w:ascii="Arial" w:hAnsi="Arial" w:cs="Arial"/>
                <w:sz w:val="20"/>
              </w:rPr>
              <w:t>.</w:t>
            </w:r>
          </w:p>
          <w:p w14:paraId="12096CC0" w14:textId="2A41CBB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 xml:space="preserve">Contributing to the monitoring and enhancement of </w:t>
            </w:r>
            <w:r w:rsidR="00CC35BB">
              <w:rPr>
                <w:rFonts w:ascii="Arial" w:hAnsi="Arial" w:cs="Arial"/>
                <w:sz w:val="20"/>
              </w:rPr>
              <w:t xml:space="preserve">teaching </w:t>
            </w:r>
            <w:r w:rsidRPr="00977E4B">
              <w:rPr>
                <w:rFonts w:ascii="Arial" w:hAnsi="Arial" w:cs="Arial"/>
                <w:sz w:val="20"/>
              </w:rPr>
              <w:t xml:space="preserve">quality within the </w:t>
            </w:r>
            <w:r>
              <w:rPr>
                <w:rFonts w:ascii="Arial" w:hAnsi="Arial" w:cs="Arial"/>
                <w:sz w:val="20"/>
              </w:rPr>
              <w:t>department.</w:t>
            </w:r>
          </w:p>
          <w:p w14:paraId="0E9DC6EA"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Actively seeking and pursuing training in teaching techn</w:t>
            </w:r>
            <w:r>
              <w:rPr>
                <w:rFonts w:ascii="Arial" w:hAnsi="Arial" w:cs="Arial"/>
                <w:sz w:val="20"/>
              </w:rPr>
              <w:t xml:space="preserve">ology and practice, for example </w:t>
            </w:r>
            <w:r w:rsidRPr="00977E4B">
              <w:rPr>
                <w:rFonts w:ascii="Arial" w:hAnsi="Arial" w:cs="Arial"/>
                <w:sz w:val="20"/>
              </w:rPr>
              <w:t>by undertaking the PGCertHE to associate level</w:t>
            </w:r>
            <w:r>
              <w:rPr>
                <w:rFonts w:ascii="Arial" w:hAnsi="Arial" w:cs="Arial"/>
                <w:sz w:val="20"/>
              </w:rPr>
              <w:t>.</w:t>
            </w:r>
          </w:p>
          <w:p w14:paraId="55E4A538"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Teaching and examining undergrad</w:t>
            </w:r>
            <w:r>
              <w:rPr>
                <w:rFonts w:ascii="Arial" w:hAnsi="Arial" w:cs="Arial"/>
                <w:sz w:val="20"/>
              </w:rPr>
              <w:t>uate and masters level students.</w:t>
            </w:r>
          </w:p>
          <w:p w14:paraId="3FA3479C"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Acting as personal adviser and providing pa</w:t>
            </w:r>
            <w:r>
              <w:rPr>
                <w:rFonts w:ascii="Arial" w:hAnsi="Arial" w:cs="Arial"/>
                <w:sz w:val="20"/>
              </w:rPr>
              <w:t>storal care.</w:t>
            </w:r>
          </w:p>
          <w:p w14:paraId="75FF0595"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Supervising PhD students (but not sole supervisory responsibility for research students whilst pre-Interim Review)</w:t>
            </w:r>
            <w:r>
              <w:rPr>
                <w:rFonts w:ascii="Arial" w:hAnsi="Arial" w:cs="Arial"/>
                <w:sz w:val="20"/>
              </w:rPr>
              <w:t>.</w:t>
            </w:r>
          </w:p>
          <w:p w14:paraId="53862422" w14:textId="77777777"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lastRenderedPageBreak/>
              <w:t>Developing innovative and attractive courses, shaping and influencing curriculum development and actively contributing to the review of courses in accordance with departmental strategy</w:t>
            </w:r>
            <w:r>
              <w:rPr>
                <w:rFonts w:ascii="Arial" w:hAnsi="Arial" w:cs="Arial"/>
                <w:sz w:val="20"/>
              </w:rPr>
              <w:t>.</w:t>
            </w:r>
          </w:p>
          <w:p w14:paraId="5C2501B2" w14:textId="25DA1A8B"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Supervising hourly-paid teachers, including organising and delegating work, arranging induction</w:t>
            </w:r>
            <w:r w:rsidR="00E2252B">
              <w:rPr>
                <w:rFonts w:ascii="Arial" w:hAnsi="Arial" w:cs="Arial"/>
                <w:sz w:val="20"/>
              </w:rPr>
              <w:t>,</w:t>
            </w:r>
            <w:r w:rsidRPr="00977E4B">
              <w:rPr>
                <w:rFonts w:ascii="Arial" w:hAnsi="Arial" w:cs="Arial"/>
                <w:sz w:val="20"/>
              </w:rPr>
              <w:t xml:space="preserve"> and providing training and guidance</w:t>
            </w:r>
            <w:r>
              <w:rPr>
                <w:rFonts w:ascii="Arial" w:hAnsi="Arial" w:cs="Arial"/>
                <w:sz w:val="20"/>
              </w:rPr>
              <w:t>.</w:t>
            </w:r>
          </w:p>
          <w:p w14:paraId="12BEDF3C" w14:textId="7A157FF0" w:rsidR="00CA229B" w:rsidRPr="00977E4B" w:rsidRDefault="00E2252B" w:rsidP="00CA229B">
            <w:pPr>
              <w:numPr>
                <w:ilvl w:val="0"/>
                <w:numId w:val="25"/>
              </w:numPr>
              <w:tabs>
                <w:tab w:val="clear" w:pos="360"/>
                <w:tab w:val="num" w:pos="743"/>
              </w:tabs>
              <w:ind w:left="743" w:hanging="425"/>
              <w:jc w:val="both"/>
              <w:rPr>
                <w:rFonts w:ascii="Arial" w:hAnsi="Arial" w:cs="Arial"/>
                <w:sz w:val="20"/>
              </w:rPr>
            </w:pPr>
            <w:r>
              <w:rPr>
                <w:rFonts w:ascii="Arial" w:hAnsi="Arial" w:cs="Arial"/>
                <w:sz w:val="20"/>
              </w:rPr>
              <w:t>C</w:t>
            </w:r>
            <w:r w:rsidR="00CA229B" w:rsidRPr="00977E4B">
              <w:rPr>
                <w:rFonts w:ascii="Arial" w:hAnsi="Arial" w:cs="Arial"/>
                <w:sz w:val="20"/>
              </w:rPr>
              <w:t xml:space="preserve">ontributing to departmental teaching administration. </w:t>
            </w:r>
          </w:p>
          <w:p w14:paraId="3F86C4E8" w14:textId="77777777" w:rsidR="00CA229B" w:rsidRPr="00406C85" w:rsidRDefault="00CA229B" w:rsidP="00CA229B">
            <w:pPr>
              <w:jc w:val="both"/>
              <w:rPr>
                <w:rFonts w:ascii="Arial" w:hAnsi="Arial" w:cs="Arial"/>
                <w:sz w:val="20"/>
              </w:rPr>
            </w:pPr>
          </w:p>
          <w:p w14:paraId="303CD664" w14:textId="77777777" w:rsidR="00CA229B" w:rsidRPr="00406C85" w:rsidRDefault="00CA229B" w:rsidP="00CA229B">
            <w:pPr>
              <w:jc w:val="both"/>
              <w:rPr>
                <w:rFonts w:ascii="Arial" w:hAnsi="Arial" w:cs="Arial"/>
                <w:b/>
                <w:bCs/>
                <w:sz w:val="20"/>
              </w:rPr>
            </w:pPr>
            <w:r w:rsidRPr="00406C85">
              <w:rPr>
                <w:rFonts w:ascii="Arial" w:hAnsi="Arial" w:cs="Arial"/>
                <w:b/>
                <w:bCs/>
                <w:sz w:val="20"/>
              </w:rPr>
              <w:t xml:space="preserve">Activities relating to departmental administration and management and/or School-wide service </w:t>
            </w:r>
          </w:p>
          <w:p w14:paraId="28F99990" w14:textId="77777777" w:rsidR="00CA229B" w:rsidRPr="00406C85"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Fostering departmental collegiality and fulfilling </w:t>
            </w:r>
            <w:r>
              <w:rPr>
                <w:rFonts w:ascii="Arial" w:hAnsi="Arial" w:cs="Arial"/>
                <w:sz w:val="20"/>
              </w:rPr>
              <w:t>individual responsibilities as set out by the Head of Department and/or other senior colleagues.</w:t>
            </w:r>
          </w:p>
          <w:p w14:paraId="0A84FDFC" w14:textId="7365F307" w:rsidR="00CA229B" w:rsidRDefault="00CA10D9" w:rsidP="00CA229B">
            <w:pPr>
              <w:numPr>
                <w:ilvl w:val="0"/>
                <w:numId w:val="25"/>
              </w:numPr>
              <w:tabs>
                <w:tab w:val="clear" w:pos="360"/>
                <w:tab w:val="num" w:pos="743"/>
              </w:tabs>
              <w:ind w:left="743" w:hanging="425"/>
              <w:jc w:val="both"/>
              <w:rPr>
                <w:rFonts w:ascii="Arial" w:hAnsi="Arial" w:cs="Arial"/>
                <w:sz w:val="20"/>
              </w:rPr>
            </w:pPr>
            <w:r>
              <w:rPr>
                <w:rFonts w:ascii="Arial" w:hAnsi="Arial" w:cs="Arial"/>
                <w:sz w:val="20"/>
              </w:rPr>
              <w:t>C</w:t>
            </w:r>
            <w:r w:rsidR="00CA229B">
              <w:rPr>
                <w:rFonts w:ascii="Arial" w:hAnsi="Arial" w:cs="Arial"/>
                <w:sz w:val="20"/>
              </w:rPr>
              <w:t>ontributing to the intellectual life of the department and to the work of the School overall</w:t>
            </w:r>
            <w:r w:rsidR="00C052C2">
              <w:rPr>
                <w:rFonts w:ascii="Arial" w:hAnsi="Arial" w:cs="Arial"/>
                <w:sz w:val="20"/>
              </w:rPr>
              <w:t xml:space="preserve"> by</w:t>
            </w:r>
            <w:r w:rsidR="00CA229B">
              <w:rPr>
                <w:rFonts w:ascii="Arial" w:hAnsi="Arial" w:cs="Arial"/>
                <w:sz w:val="20"/>
              </w:rPr>
              <w:t>, for example:</w:t>
            </w:r>
          </w:p>
          <w:p w14:paraId="2B1069C4" w14:textId="77777777" w:rsidR="00CA229B" w:rsidRPr="000C50E1" w:rsidRDefault="00CA229B" w:rsidP="00CA229B">
            <w:pPr>
              <w:numPr>
                <w:ilvl w:val="1"/>
                <w:numId w:val="27"/>
              </w:numPr>
              <w:ind w:left="1452"/>
              <w:jc w:val="both"/>
              <w:rPr>
                <w:rFonts w:ascii="Arial" w:hAnsi="Arial" w:cs="Arial"/>
                <w:sz w:val="20"/>
              </w:rPr>
            </w:pPr>
            <w:r w:rsidRPr="000C50E1">
              <w:rPr>
                <w:rFonts w:ascii="Arial" w:hAnsi="Arial" w:cs="Arial"/>
                <w:sz w:val="20"/>
              </w:rPr>
              <w:t>Attending and participating in departmental meetings</w:t>
            </w:r>
            <w:r>
              <w:rPr>
                <w:rFonts w:ascii="Arial" w:hAnsi="Arial" w:cs="Arial"/>
                <w:sz w:val="20"/>
              </w:rPr>
              <w:t>.</w:t>
            </w:r>
          </w:p>
          <w:p w14:paraId="2FB6470A" w14:textId="0A2D4D9D" w:rsidR="00CA229B" w:rsidRPr="00977E4B" w:rsidRDefault="00CA229B" w:rsidP="00CA229B">
            <w:pPr>
              <w:numPr>
                <w:ilvl w:val="1"/>
                <w:numId w:val="27"/>
              </w:numPr>
              <w:ind w:left="1452"/>
              <w:jc w:val="both"/>
              <w:rPr>
                <w:rFonts w:ascii="Arial" w:hAnsi="Arial" w:cs="Arial"/>
                <w:sz w:val="20"/>
              </w:rPr>
            </w:pPr>
            <w:r>
              <w:rPr>
                <w:rFonts w:ascii="Arial" w:hAnsi="Arial" w:cs="Arial"/>
                <w:sz w:val="20"/>
              </w:rPr>
              <w:t>Acting as a mem</w:t>
            </w:r>
            <w:r w:rsidRPr="00977E4B">
              <w:rPr>
                <w:rFonts w:ascii="Arial" w:hAnsi="Arial" w:cs="Arial"/>
                <w:sz w:val="20"/>
              </w:rPr>
              <w:t>ber of and/or chairing departmental, inter-departmental or School committees</w:t>
            </w:r>
            <w:r>
              <w:rPr>
                <w:rFonts w:ascii="Arial" w:hAnsi="Arial" w:cs="Arial"/>
                <w:sz w:val="20"/>
              </w:rPr>
              <w:t>.</w:t>
            </w:r>
          </w:p>
          <w:p w14:paraId="7ED0255E" w14:textId="77777777" w:rsidR="00CA229B" w:rsidRPr="00977E4B" w:rsidRDefault="00CA229B" w:rsidP="00CA229B">
            <w:pPr>
              <w:numPr>
                <w:ilvl w:val="1"/>
                <w:numId w:val="27"/>
              </w:numPr>
              <w:ind w:left="1452"/>
              <w:jc w:val="both"/>
              <w:rPr>
                <w:rFonts w:ascii="Arial" w:hAnsi="Arial" w:cs="Arial"/>
                <w:sz w:val="20"/>
              </w:rPr>
            </w:pPr>
            <w:r w:rsidRPr="00977E4B">
              <w:rPr>
                <w:rFonts w:ascii="Arial" w:hAnsi="Arial" w:cs="Arial"/>
                <w:sz w:val="20"/>
              </w:rPr>
              <w:t>Participating in departmental hiring searches and making shortlisting recommendations for new members of academic staff</w:t>
            </w:r>
            <w:r>
              <w:rPr>
                <w:rFonts w:ascii="Arial" w:hAnsi="Arial" w:cs="Arial"/>
                <w:sz w:val="20"/>
              </w:rPr>
              <w:t>.</w:t>
            </w:r>
          </w:p>
          <w:p w14:paraId="12368615" w14:textId="2C369CD1" w:rsidR="00CA229B" w:rsidRPr="00977E4B" w:rsidRDefault="00CA229B" w:rsidP="00CA229B">
            <w:pPr>
              <w:numPr>
                <w:ilvl w:val="1"/>
                <w:numId w:val="27"/>
              </w:numPr>
              <w:ind w:left="1452"/>
              <w:jc w:val="both"/>
              <w:rPr>
                <w:rFonts w:ascii="Arial" w:hAnsi="Arial" w:cs="Arial"/>
                <w:sz w:val="20"/>
              </w:rPr>
            </w:pPr>
            <w:r w:rsidRPr="00977E4B">
              <w:rPr>
                <w:rFonts w:ascii="Arial" w:hAnsi="Arial" w:cs="Arial"/>
                <w:sz w:val="20"/>
              </w:rPr>
              <w:t>Liaising with central and departmental administration across the School to resolve issues concerning programme development, student welfare and examinations</w:t>
            </w:r>
            <w:r>
              <w:rPr>
                <w:rFonts w:ascii="Arial" w:hAnsi="Arial" w:cs="Arial"/>
                <w:sz w:val="20"/>
              </w:rPr>
              <w:t>.</w:t>
            </w:r>
          </w:p>
          <w:p w14:paraId="50C27BB7" w14:textId="462AC316" w:rsidR="00F847C0" w:rsidRDefault="00CA229B" w:rsidP="006024ED">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Engaging with external institutions, organisations and the wider community to support </w:t>
            </w:r>
            <w:r w:rsidR="00C052C2">
              <w:rPr>
                <w:rFonts w:ascii="Arial" w:hAnsi="Arial" w:cs="Arial"/>
                <w:sz w:val="20"/>
              </w:rPr>
              <w:t xml:space="preserve">the </w:t>
            </w:r>
            <w:r w:rsidRPr="00406C85">
              <w:rPr>
                <w:rFonts w:ascii="Arial" w:hAnsi="Arial" w:cs="Arial"/>
                <w:sz w:val="20"/>
              </w:rPr>
              <w:t>School</w:t>
            </w:r>
            <w:r w:rsidR="00C052C2">
              <w:rPr>
                <w:rFonts w:ascii="Arial" w:hAnsi="Arial" w:cs="Arial"/>
                <w:sz w:val="20"/>
              </w:rPr>
              <w:t>’s</w:t>
            </w:r>
            <w:r w:rsidRPr="00406C85">
              <w:rPr>
                <w:rFonts w:ascii="Arial" w:hAnsi="Arial" w:cs="Arial"/>
                <w:sz w:val="20"/>
              </w:rPr>
              <w:t xml:space="preserve"> strategic objectives. </w:t>
            </w:r>
          </w:p>
          <w:p w14:paraId="5010FC23" w14:textId="77777777" w:rsidR="00CA229B" w:rsidRPr="00CA229B" w:rsidRDefault="00CA229B" w:rsidP="00CA229B">
            <w:pPr>
              <w:jc w:val="both"/>
              <w:rPr>
                <w:rFonts w:ascii="Arial" w:hAnsi="Arial" w:cs="Arial"/>
                <w:sz w:val="20"/>
              </w:rPr>
            </w:pPr>
          </w:p>
        </w:tc>
      </w:tr>
      <w:tr w:rsidR="00A57602" w14:paraId="2F4D2339" w14:textId="77777777" w:rsidTr="000C395C">
        <w:trPr>
          <w:trHeight w:val="880"/>
        </w:trPr>
        <w:tc>
          <w:tcPr>
            <w:tcW w:w="9807" w:type="dxa"/>
            <w:tcBorders>
              <w:top w:val="single" w:sz="48" w:space="0" w:color="C0C0C0"/>
              <w:left w:val="single" w:sz="48" w:space="0" w:color="C0C0C0"/>
              <w:bottom w:val="single" w:sz="48" w:space="0" w:color="C0C0C0"/>
              <w:right w:val="single" w:sz="48" w:space="0" w:color="C0C0C0"/>
            </w:tcBorders>
            <w:shd w:val="clear" w:color="auto" w:fill="FFFFFF"/>
          </w:tcPr>
          <w:p w14:paraId="0D78584F" w14:textId="77777777" w:rsidR="00A57602" w:rsidRPr="00D059AD" w:rsidRDefault="00A57602" w:rsidP="00A57602">
            <w:pPr>
              <w:autoSpaceDE w:val="0"/>
              <w:autoSpaceDN w:val="0"/>
              <w:adjustRightInd w:val="0"/>
              <w:jc w:val="both"/>
              <w:rPr>
                <w:rFonts w:ascii="Arial" w:hAnsi="Arial" w:cs="Arial"/>
                <w:b/>
                <w:bCs/>
                <w:color w:val="000000"/>
                <w:sz w:val="20"/>
                <w:lang w:eastAsia="en-GB"/>
              </w:rPr>
            </w:pPr>
            <w:r w:rsidRPr="00D059AD">
              <w:rPr>
                <w:rFonts w:ascii="Arial" w:hAnsi="Arial" w:cs="Arial"/>
                <w:b/>
                <w:bCs/>
                <w:color w:val="000000"/>
                <w:sz w:val="20"/>
                <w:lang w:eastAsia="en-GB"/>
              </w:rPr>
              <w:lastRenderedPageBreak/>
              <w:t>Flexibility</w:t>
            </w:r>
          </w:p>
          <w:p w14:paraId="5CE098A7" w14:textId="2D0F14F7" w:rsidR="00A57602" w:rsidRPr="00D059AD" w:rsidRDefault="00A57602" w:rsidP="00A57602">
            <w:pPr>
              <w:autoSpaceDE w:val="0"/>
              <w:autoSpaceDN w:val="0"/>
              <w:adjustRightInd w:val="0"/>
              <w:jc w:val="both"/>
              <w:rPr>
                <w:rFonts w:ascii="Arial" w:hAnsi="Arial" w:cs="Arial"/>
                <w:bCs/>
                <w:color w:val="000000"/>
                <w:sz w:val="20"/>
                <w:lang w:eastAsia="en-GB"/>
              </w:rPr>
            </w:pPr>
            <w:r w:rsidRPr="00D059AD">
              <w:rPr>
                <w:rFonts w:ascii="Arial" w:hAnsi="Arial" w:cs="Arial"/>
                <w:bCs/>
                <w:color w:val="000000"/>
                <w:sz w:val="20"/>
                <w:lang w:eastAsia="en-GB"/>
              </w:rPr>
              <w:t xml:space="preserve">To deliver services effectively, a degree of flexibility may be required in the duties performed in order to meet the exigencies of service. Job roles may also naturally develop over time and ongoing substantial changes to a role will be discussed between line managers and their staff, with job descriptions updated when appropriate. </w:t>
            </w:r>
          </w:p>
        </w:tc>
      </w:tr>
      <w:tr w:rsidR="00A57602" w14:paraId="209B1323" w14:textId="77777777" w:rsidTr="000C395C">
        <w:trPr>
          <w:trHeight w:val="880"/>
        </w:trPr>
        <w:tc>
          <w:tcPr>
            <w:tcW w:w="9807" w:type="dxa"/>
            <w:tcBorders>
              <w:top w:val="single" w:sz="48" w:space="0" w:color="C0C0C0"/>
              <w:left w:val="single" w:sz="48" w:space="0" w:color="C0C0C0"/>
              <w:bottom w:val="single" w:sz="48" w:space="0" w:color="C0C0C0"/>
              <w:right w:val="single" w:sz="48" w:space="0" w:color="C0C0C0"/>
            </w:tcBorders>
            <w:shd w:val="clear" w:color="auto" w:fill="FFFFFF"/>
          </w:tcPr>
          <w:p w14:paraId="3D4D1268" w14:textId="77777777" w:rsidR="00A57602" w:rsidRDefault="00A57602" w:rsidP="00A57602">
            <w:pPr>
              <w:autoSpaceDE w:val="0"/>
              <w:autoSpaceDN w:val="0"/>
              <w:adjustRightInd w:val="0"/>
              <w:jc w:val="both"/>
              <w:rPr>
                <w:rFonts w:ascii="Arial" w:hAnsi="Arial" w:cs="Arial"/>
                <w:b/>
                <w:bCs/>
                <w:color w:val="000000"/>
                <w:sz w:val="20"/>
                <w:lang w:eastAsia="en-GB"/>
              </w:rPr>
            </w:pPr>
            <w:r>
              <w:rPr>
                <w:rFonts w:ascii="Arial" w:hAnsi="Arial" w:cs="Arial"/>
                <w:b/>
                <w:bCs/>
                <w:color w:val="000000"/>
                <w:sz w:val="20"/>
                <w:lang w:eastAsia="en-GB"/>
              </w:rPr>
              <w:t>Equity, Diversity and Inclusion (EDI)</w:t>
            </w:r>
          </w:p>
          <w:p w14:paraId="50C7EB4F" w14:textId="3B38FFD1" w:rsidR="00A57602" w:rsidRPr="00D059AD" w:rsidRDefault="00A57602" w:rsidP="00A57602">
            <w:pPr>
              <w:autoSpaceDE w:val="0"/>
              <w:autoSpaceDN w:val="0"/>
              <w:adjustRightInd w:val="0"/>
              <w:jc w:val="both"/>
              <w:rPr>
                <w:rFonts w:ascii="Arial" w:hAnsi="Arial" w:cs="Arial"/>
                <w:bCs/>
                <w:color w:val="000000"/>
                <w:sz w:val="20"/>
                <w:lang w:eastAsia="en-GB"/>
              </w:rPr>
            </w:pPr>
            <w:r w:rsidRPr="00D059AD">
              <w:rPr>
                <w:rFonts w:ascii="Arial" w:hAnsi="Arial" w:cs="Arial"/>
                <w:bCs/>
                <w:color w:val="000000"/>
                <w:sz w:val="20"/>
                <w:lang w:eastAsia="en-GB"/>
              </w:rPr>
              <w:t>LSE is committed to building a diverse, equitable</w:t>
            </w:r>
            <w:r w:rsidR="00E2252B">
              <w:rPr>
                <w:rFonts w:ascii="Arial" w:hAnsi="Arial" w:cs="Arial"/>
                <w:bCs/>
                <w:color w:val="000000"/>
                <w:sz w:val="20"/>
                <w:lang w:eastAsia="en-GB"/>
              </w:rPr>
              <w:t>,</w:t>
            </w:r>
            <w:r w:rsidRPr="00D059AD">
              <w:rPr>
                <w:rFonts w:ascii="Arial" w:hAnsi="Arial" w:cs="Arial"/>
                <w:bCs/>
                <w:color w:val="000000"/>
                <w:sz w:val="20"/>
                <w:lang w:eastAsia="en-GB"/>
              </w:rPr>
              <w:t xml:space="preserve"> and truly inclusive university. All posts (and post holders) will seek to ensure diversity and inclusion, while opposing all forms of unlawful and unfair discrimination on the grounds of age, disability, gender identity, marriage and civil partnership, pregnancy and maternity, race, nationality, ethnic or national origin, religion or belief, sex and sexual orientation, or social and economic background.</w:t>
            </w:r>
          </w:p>
        </w:tc>
      </w:tr>
      <w:tr w:rsidR="00A57602" w14:paraId="0265631B" w14:textId="77777777" w:rsidTr="000C395C">
        <w:trPr>
          <w:trHeight w:val="880"/>
        </w:trPr>
        <w:tc>
          <w:tcPr>
            <w:tcW w:w="9807" w:type="dxa"/>
            <w:tcBorders>
              <w:top w:val="single" w:sz="48" w:space="0" w:color="C0C0C0"/>
              <w:left w:val="single" w:sz="48" w:space="0" w:color="C0C0C0"/>
              <w:bottom w:val="single" w:sz="48" w:space="0" w:color="C0C0C0"/>
              <w:right w:val="single" w:sz="48" w:space="0" w:color="C0C0C0"/>
            </w:tcBorders>
            <w:shd w:val="clear" w:color="auto" w:fill="FFFFFF"/>
          </w:tcPr>
          <w:p w14:paraId="7839EC98" w14:textId="77777777" w:rsidR="00A57602" w:rsidRPr="00D059AD" w:rsidRDefault="00A57602" w:rsidP="00A57602">
            <w:pPr>
              <w:autoSpaceDE w:val="0"/>
              <w:autoSpaceDN w:val="0"/>
              <w:adjustRightInd w:val="0"/>
              <w:jc w:val="both"/>
              <w:rPr>
                <w:rFonts w:ascii="Arial" w:hAnsi="Arial" w:cs="Arial"/>
                <w:b/>
                <w:bCs/>
                <w:color w:val="000000"/>
                <w:sz w:val="20"/>
                <w:lang w:eastAsia="en-GB"/>
              </w:rPr>
            </w:pPr>
            <w:r w:rsidRPr="00D059AD">
              <w:rPr>
                <w:rFonts w:ascii="Arial" w:hAnsi="Arial" w:cs="Arial"/>
                <w:b/>
                <w:bCs/>
                <w:color w:val="000000"/>
                <w:sz w:val="20"/>
                <w:lang w:eastAsia="en-GB"/>
              </w:rPr>
              <w:t>Ethics Code</w:t>
            </w:r>
          </w:p>
          <w:p w14:paraId="61367CFA" w14:textId="14BACD0B" w:rsidR="00A57602" w:rsidRPr="006D1FC7" w:rsidRDefault="00A57602" w:rsidP="00A57602">
            <w:pPr>
              <w:autoSpaceDE w:val="0"/>
              <w:autoSpaceDN w:val="0"/>
              <w:adjustRightInd w:val="0"/>
              <w:jc w:val="both"/>
              <w:rPr>
                <w:rFonts w:ascii="Arial" w:hAnsi="Arial" w:cs="Arial"/>
                <w:b/>
                <w:bCs/>
                <w:color w:val="000000"/>
                <w:sz w:val="20"/>
                <w:lang w:eastAsia="en-GB"/>
              </w:rPr>
            </w:pPr>
            <w:r w:rsidRPr="00D059AD">
              <w:rPr>
                <w:rFonts w:ascii="Arial" w:hAnsi="Arial" w:cs="Arial"/>
                <w:bCs/>
                <w:color w:val="000000"/>
                <w:sz w:val="20"/>
                <w:lang w:eastAsia="en-GB"/>
              </w:rPr>
              <w:t xml:space="preserve">Posts (and post holders) are assumed to have a responsibility to act in accordance with the School’s Ethics Code and to promote the principles and values that the Code enshrines. The Ethics Code clearly states that the whole LSE community, including all staff, students, and governors of LSE, are expected to act in accordance with the principles which are set out in the Code. As such you are required to read and familiarise yourself with it. The School’s Effective Behaviours Framework is designed to support this Code. </w:t>
            </w:r>
            <w:r w:rsidRPr="00FF44CC">
              <w:rPr>
                <w:rFonts w:ascii="Arial" w:hAnsi="Arial" w:cs="Arial"/>
                <w:bCs/>
                <w:color w:val="000000"/>
                <w:sz w:val="20"/>
                <w:lang w:eastAsia="en-GB"/>
              </w:rPr>
              <w:t xml:space="preserve">It sets out examples for the six behaviours that all staff are expected to demonstrate, these can be found on the following link: </w:t>
            </w:r>
            <w:hyperlink r:id="rId7" w:history="1">
              <w:r w:rsidRPr="00FF44CC">
                <w:rPr>
                  <w:rStyle w:val="Hyperlink"/>
                  <w:rFonts w:ascii="Arial" w:hAnsi="Arial" w:cs="Arial"/>
                  <w:bCs/>
                  <w:sz w:val="20"/>
                  <w:lang w:eastAsia="en-GB"/>
                </w:rPr>
                <w:t>click here</w:t>
              </w:r>
            </w:hyperlink>
            <w:r w:rsidRPr="00D059AD">
              <w:rPr>
                <w:rFonts w:ascii="Arial" w:hAnsi="Arial" w:cs="Arial"/>
                <w:b/>
                <w:bCs/>
                <w:color w:val="000000"/>
                <w:sz w:val="20"/>
                <w:lang w:eastAsia="en-GB"/>
              </w:rPr>
              <w:t xml:space="preserve"> </w:t>
            </w:r>
          </w:p>
        </w:tc>
      </w:tr>
      <w:tr w:rsidR="00A57602" w14:paraId="797A1B54" w14:textId="77777777" w:rsidTr="000C395C">
        <w:trPr>
          <w:trHeight w:val="880"/>
        </w:trPr>
        <w:tc>
          <w:tcPr>
            <w:tcW w:w="9807" w:type="dxa"/>
            <w:tcBorders>
              <w:top w:val="single" w:sz="48" w:space="0" w:color="C0C0C0"/>
              <w:left w:val="single" w:sz="48" w:space="0" w:color="C0C0C0"/>
              <w:bottom w:val="single" w:sz="48" w:space="0" w:color="C0C0C0"/>
              <w:right w:val="single" w:sz="48" w:space="0" w:color="C0C0C0"/>
            </w:tcBorders>
            <w:shd w:val="clear" w:color="auto" w:fill="FFFFFF"/>
          </w:tcPr>
          <w:p w14:paraId="0697C5F3" w14:textId="77777777" w:rsidR="00A57602" w:rsidRPr="00D059AD" w:rsidRDefault="00A57602" w:rsidP="00A57602">
            <w:pPr>
              <w:autoSpaceDE w:val="0"/>
              <w:autoSpaceDN w:val="0"/>
              <w:adjustRightInd w:val="0"/>
              <w:jc w:val="both"/>
              <w:rPr>
                <w:rFonts w:ascii="Arial" w:hAnsi="Arial" w:cs="Arial"/>
                <w:b/>
                <w:bCs/>
                <w:color w:val="000000"/>
                <w:sz w:val="20"/>
                <w:lang w:eastAsia="en-GB"/>
              </w:rPr>
            </w:pPr>
            <w:r w:rsidRPr="00C33E92">
              <w:rPr>
                <w:rFonts w:ascii="Arial" w:hAnsi="Arial" w:cs="Arial"/>
                <w:b/>
                <w:bCs/>
                <w:color w:val="000000"/>
                <w:sz w:val="20"/>
                <w:lang w:eastAsia="en-GB"/>
              </w:rPr>
              <w:t>Environmental Sustainability</w:t>
            </w:r>
          </w:p>
          <w:p w14:paraId="0791A52B" w14:textId="77777777" w:rsidR="00A57602" w:rsidRPr="00D059AD" w:rsidRDefault="00A57602" w:rsidP="00A57602">
            <w:pPr>
              <w:autoSpaceDE w:val="0"/>
              <w:autoSpaceDN w:val="0"/>
              <w:adjustRightInd w:val="0"/>
              <w:jc w:val="both"/>
              <w:rPr>
                <w:rFonts w:ascii="Arial" w:hAnsi="Arial" w:cs="Arial"/>
                <w:bCs/>
                <w:color w:val="000000"/>
                <w:sz w:val="20"/>
                <w:lang w:eastAsia="en-GB"/>
              </w:rPr>
            </w:pPr>
            <w:r w:rsidRPr="00D059AD">
              <w:rPr>
                <w:rFonts w:ascii="Arial" w:hAnsi="Arial" w:cs="Arial"/>
                <w:bCs/>
                <w:color w:val="000000"/>
                <w:sz w:val="20"/>
                <w:lang w:eastAsia="en-GB"/>
              </w:rPr>
              <w:t>The post holder is required to minimise environmental impact in the performance of the role, and actively contribute to the delivery of the LSE Environmental Policy.</w:t>
            </w:r>
          </w:p>
        </w:tc>
      </w:tr>
    </w:tbl>
    <w:p w14:paraId="5C7769B7" w14:textId="77777777" w:rsidR="00E2780B" w:rsidRDefault="00E2780B">
      <w:pPr>
        <w:rPr>
          <w:rFonts w:ascii="Arial" w:hAnsi="Arial"/>
          <w:b/>
          <w:bCs/>
          <w:sz w:val="20"/>
        </w:rPr>
      </w:pPr>
    </w:p>
    <w:sectPr w:rsidR="00E2780B" w:rsidSect="008F7D1E">
      <w:headerReference w:type="default" r:id="rId8"/>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435F" w14:textId="77777777" w:rsidR="008D4BAE" w:rsidRDefault="008D4BAE">
      <w:r>
        <w:separator/>
      </w:r>
    </w:p>
  </w:endnote>
  <w:endnote w:type="continuationSeparator" w:id="0">
    <w:p w14:paraId="68FB890C" w14:textId="77777777" w:rsidR="008D4BAE" w:rsidRDefault="008D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1C6E" w14:textId="77777777" w:rsidR="008D4BAE" w:rsidRDefault="008D4BAE">
      <w:r>
        <w:separator/>
      </w:r>
    </w:p>
  </w:footnote>
  <w:footnote w:type="continuationSeparator" w:id="0">
    <w:p w14:paraId="7AF0EBBE" w14:textId="77777777" w:rsidR="008D4BAE" w:rsidRDefault="008D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0C28" w14:textId="77777777" w:rsidR="00894E0B" w:rsidRDefault="00894E0B" w:rsidP="00E2780B">
    <w:pPr>
      <w:pStyle w:val="Header"/>
      <w:tabs>
        <w:tab w:val="clear" w:pos="4320"/>
        <w:tab w:val="clear" w:pos="8640"/>
        <w:tab w:val="left" w:pos="4336"/>
      </w:tabs>
    </w:pPr>
    <w:r>
      <w:tab/>
    </w:r>
    <w:r w:rsidR="007D3479">
      <w:rPr>
        <w:noProof/>
        <w:lang w:eastAsia="en-GB"/>
      </w:rPr>
      <w:drawing>
        <wp:anchor distT="0" distB="0" distL="114300" distR="114300" simplePos="0" relativeHeight="251657728" behindDoc="1" locked="0" layoutInCell="1" allowOverlap="1" wp14:anchorId="4D7CD507" wp14:editId="49054163">
          <wp:simplePos x="0" y="0"/>
          <wp:positionH relativeFrom="column">
            <wp:posOffset>-720090</wp:posOffset>
          </wp:positionH>
          <wp:positionV relativeFrom="paragraph">
            <wp:posOffset>-107950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8"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C0895"/>
    <w:multiLevelType w:val="hybridMultilevel"/>
    <w:tmpl w:val="EDC09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D4A40"/>
    <w:multiLevelType w:val="hybridMultilevel"/>
    <w:tmpl w:val="6BF85F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E13194B"/>
    <w:multiLevelType w:val="hybridMultilevel"/>
    <w:tmpl w:val="1A78D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6"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8"/>
  </w:num>
  <w:num w:numId="4">
    <w:abstractNumId w:val="3"/>
  </w:num>
  <w:num w:numId="5">
    <w:abstractNumId w:val="14"/>
  </w:num>
  <w:num w:numId="6">
    <w:abstractNumId w:val="11"/>
  </w:num>
  <w:num w:numId="7">
    <w:abstractNumId w:val="20"/>
  </w:num>
  <w:num w:numId="8">
    <w:abstractNumId w:val="6"/>
  </w:num>
  <w:num w:numId="9">
    <w:abstractNumId w:val="24"/>
  </w:num>
  <w:num w:numId="10">
    <w:abstractNumId w:val="19"/>
  </w:num>
  <w:num w:numId="11">
    <w:abstractNumId w:val="17"/>
  </w:num>
  <w:num w:numId="12">
    <w:abstractNumId w:val="0"/>
  </w:num>
  <w:num w:numId="13">
    <w:abstractNumId w:val="21"/>
  </w:num>
  <w:num w:numId="14">
    <w:abstractNumId w:val="15"/>
  </w:num>
  <w:num w:numId="15">
    <w:abstractNumId w:val="4"/>
  </w:num>
  <w:num w:numId="16">
    <w:abstractNumId w:val="9"/>
  </w:num>
  <w:num w:numId="17">
    <w:abstractNumId w:val="1"/>
  </w:num>
  <w:num w:numId="18">
    <w:abstractNumId w:val="18"/>
  </w:num>
  <w:num w:numId="19">
    <w:abstractNumId w:val="10"/>
  </w:num>
  <w:num w:numId="20">
    <w:abstractNumId w:val="23"/>
  </w:num>
  <w:num w:numId="21">
    <w:abstractNumId w:val="5"/>
  </w:num>
  <w:num w:numId="22">
    <w:abstractNumId w:val="2"/>
  </w:num>
  <w:num w:numId="23">
    <w:abstractNumId w:val="26"/>
  </w:num>
  <w:num w:numId="24">
    <w:abstractNumId w:val="16"/>
  </w:num>
  <w:num w:numId="25">
    <w:abstractNumId w:val="13"/>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9C"/>
    <w:rsid w:val="00080ADA"/>
    <w:rsid w:val="00082AFC"/>
    <w:rsid w:val="000869ED"/>
    <w:rsid w:val="000C395C"/>
    <w:rsid w:val="000C7941"/>
    <w:rsid w:val="00174A26"/>
    <w:rsid w:val="00190C3E"/>
    <w:rsid w:val="002315A4"/>
    <w:rsid w:val="0029499D"/>
    <w:rsid w:val="002A72B5"/>
    <w:rsid w:val="002C4056"/>
    <w:rsid w:val="00330FFF"/>
    <w:rsid w:val="00355838"/>
    <w:rsid w:val="003577E1"/>
    <w:rsid w:val="003C31FB"/>
    <w:rsid w:val="00422454"/>
    <w:rsid w:val="004355C1"/>
    <w:rsid w:val="00471FFF"/>
    <w:rsid w:val="00476367"/>
    <w:rsid w:val="00482FCB"/>
    <w:rsid w:val="004D2D64"/>
    <w:rsid w:val="005520D8"/>
    <w:rsid w:val="00564DD1"/>
    <w:rsid w:val="00582094"/>
    <w:rsid w:val="006024ED"/>
    <w:rsid w:val="00653D7E"/>
    <w:rsid w:val="00664300"/>
    <w:rsid w:val="006831EB"/>
    <w:rsid w:val="006A4521"/>
    <w:rsid w:val="006B0712"/>
    <w:rsid w:val="00774EB2"/>
    <w:rsid w:val="00776C61"/>
    <w:rsid w:val="007C4213"/>
    <w:rsid w:val="007C42D4"/>
    <w:rsid w:val="007D3479"/>
    <w:rsid w:val="007D6652"/>
    <w:rsid w:val="00802188"/>
    <w:rsid w:val="00880969"/>
    <w:rsid w:val="00894E0B"/>
    <w:rsid w:val="008D4BAE"/>
    <w:rsid w:val="008F7D1E"/>
    <w:rsid w:val="00914248"/>
    <w:rsid w:val="00997C81"/>
    <w:rsid w:val="009A5C91"/>
    <w:rsid w:val="009C02C1"/>
    <w:rsid w:val="00A042BA"/>
    <w:rsid w:val="00A10EC8"/>
    <w:rsid w:val="00A57602"/>
    <w:rsid w:val="00AA21FE"/>
    <w:rsid w:val="00B42D39"/>
    <w:rsid w:val="00B67530"/>
    <w:rsid w:val="00B84FCC"/>
    <w:rsid w:val="00BB709F"/>
    <w:rsid w:val="00BF5CD9"/>
    <w:rsid w:val="00C052C2"/>
    <w:rsid w:val="00C33E92"/>
    <w:rsid w:val="00C45C2D"/>
    <w:rsid w:val="00C4772F"/>
    <w:rsid w:val="00C73C2A"/>
    <w:rsid w:val="00C910C2"/>
    <w:rsid w:val="00CA093D"/>
    <w:rsid w:val="00CA10D9"/>
    <w:rsid w:val="00CA229B"/>
    <w:rsid w:val="00CA2B9C"/>
    <w:rsid w:val="00CA2CFD"/>
    <w:rsid w:val="00CC35BB"/>
    <w:rsid w:val="00CD3A09"/>
    <w:rsid w:val="00CF223E"/>
    <w:rsid w:val="00D05ED0"/>
    <w:rsid w:val="00D40549"/>
    <w:rsid w:val="00D452C4"/>
    <w:rsid w:val="00D560A3"/>
    <w:rsid w:val="00D66F7B"/>
    <w:rsid w:val="00D73E8F"/>
    <w:rsid w:val="00D97EA8"/>
    <w:rsid w:val="00DD3C9C"/>
    <w:rsid w:val="00DD59BB"/>
    <w:rsid w:val="00DF500B"/>
    <w:rsid w:val="00E2252B"/>
    <w:rsid w:val="00E2780B"/>
    <w:rsid w:val="00E44277"/>
    <w:rsid w:val="00E5683F"/>
    <w:rsid w:val="00E91C23"/>
    <w:rsid w:val="00EE01E2"/>
    <w:rsid w:val="00F847C0"/>
    <w:rsid w:val="00F9366D"/>
    <w:rsid w:val="00FB4495"/>
    <w:rsid w:val="00FC6CDF"/>
    <w:rsid w:val="00FF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1A797F"/>
  <w15:docId w15:val="{CC3C35D5-2409-42AF-A374-82F6D958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paragraph" w:styleId="Revision">
    <w:name w:val="Revision"/>
    <w:hidden/>
    <w:uiPriority w:val="99"/>
    <w:semiHidden/>
    <w:rsid w:val="00C052C2"/>
    <w:rPr>
      <w:rFonts w:ascii="Book Antiqua" w:hAnsi="Book Antiqua"/>
      <w:sz w:val="24"/>
      <w:lang w:eastAsia="en-US"/>
    </w:rPr>
  </w:style>
  <w:style w:type="character" w:styleId="CommentReference">
    <w:name w:val="annotation reference"/>
    <w:basedOn w:val="DefaultParagraphFont"/>
    <w:semiHidden/>
    <w:unhideWhenUsed/>
    <w:rsid w:val="003577E1"/>
    <w:rPr>
      <w:sz w:val="16"/>
      <w:szCs w:val="16"/>
    </w:rPr>
  </w:style>
  <w:style w:type="paragraph" w:styleId="CommentText">
    <w:name w:val="annotation text"/>
    <w:basedOn w:val="Normal"/>
    <w:link w:val="CommentTextChar"/>
    <w:semiHidden/>
    <w:unhideWhenUsed/>
    <w:rsid w:val="003577E1"/>
    <w:rPr>
      <w:sz w:val="20"/>
    </w:rPr>
  </w:style>
  <w:style w:type="character" w:customStyle="1" w:styleId="CommentTextChar">
    <w:name w:val="Comment Text Char"/>
    <w:basedOn w:val="DefaultParagraphFont"/>
    <w:link w:val="CommentText"/>
    <w:semiHidden/>
    <w:rsid w:val="003577E1"/>
    <w:rPr>
      <w:rFonts w:ascii="Book Antiqua" w:hAnsi="Book Antiqua"/>
      <w:lang w:eastAsia="en-US"/>
    </w:rPr>
  </w:style>
  <w:style w:type="paragraph" w:styleId="CommentSubject">
    <w:name w:val="annotation subject"/>
    <w:basedOn w:val="CommentText"/>
    <w:next w:val="CommentText"/>
    <w:link w:val="CommentSubjectChar"/>
    <w:semiHidden/>
    <w:unhideWhenUsed/>
    <w:rsid w:val="003577E1"/>
    <w:rPr>
      <w:b/>
      <w:bCs/>
    </w:rPr>
  </w:style>
  <w:style w:type="character" w:customStyle="1" w:styleId="CommentSubjectChar">
    <w:name w:val="Comment Subject Char"/>
    <w:basedOn w:val="CommentTextChar"/>
    <w:link w:val="CommentSubject"/>
    <w:semiHidden/>
    <w:rsid w:val="003577E1"/>
    <w:rPr>
      <w:rFonts w:ascii="Book Antiqua" w:hAnsi="Book Antiqu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lse.ac.uk/staff/divisions/Human-Resources/Assets/Internal/staff/OL/Effective-Behaviour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LSE</dc:creator>
  <cp:lastModifiedBy>Voorhoeve,AE</cp:lastModifiedBy>
  <cp:revision>5</cp:revision>
  <cp:lastPrinted>2016-05-26T19:02:00Z</cp:lastPrinted>
  <dcterms:created xsi:type="dcterms:W3CDTF">2021-11-09T12:05:00Z</dcterms:created>
  <dcterms:modified xsi:type="dcterms:W3CDTF">2021-11-11T14:18:00Z</dcterms:modified>
</cp:coreProperties>
</file>